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59" w:rsidRPr="006E1B59" w:rsidRDefault="006E1B59" w:rsidP="006E1B59">
      <w:pPr>
        <w:ind w:firstLineChars="100" w:firstLine="210"/>
        <w:rPr>
          <w:rFonts w:asciiTheme="majorEastAsia" w:eastAsiaTheme="majorEastAsia" w:hAnsiTheme="majorEastAsia"/>
        </w:rPr>
      </w:pPr>
      <w:bookmarkStart w:id="0" w:name="_GoBack"/>
      <w:bookmarkEnd w:id="0"/>
      <w:r w:rsidRPr="006E1B59">
        <w:rPr>
          <w:rFonts w:asciiTheme="majorEastAsia" w:eastAsiaTheme="majorEastAsia" w:hAnsiTheme="majorEastAsia" w:hint="eastAsia"/>
          <w:u w:val="single"/>
        </w:rPr>
        <w:t>別記第６号様式</w:t>
      </w:r>
      <w:r w:rsidRPr="006E1B59">
        <w:rPr>
          <w:rFonts w:asciiTheme="majorEastAsia" w:eastAsiaTheme="majorEastAsia" w:hAnsiTheme="majorEastAsia" w:hint="eastAsia"/>
        </w:rPr>
        <w:t>（第12条関係）</w:t>
      </w:r>
    </w:p>
    <w:p w:rsidR="006E1B59" w:rsidRDefault="006E1B59"/>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050"/>
        <w:gridCol w:w="6510"/>
        <w:gridCol w:w="210"/>
      </w:tblGrid>
      <w:tr w:rsidR="0050611F" w:rsidTr="00512965">
        <w:trPr>
          <w:cantSplit/>
          <w:trHeight w:hRule="exact" w:val="5141"/>
        </w:trPr>
        <w:tc>
          <w:tcPr>
            <w:tcW w:w="7980" w:type="dxa"/>
            <w:gridSpan w:val="4"/>
            <w:tcBorders>
              <w:bottom w:val="nil"/>
            </w:tcBorders>
            <w:vAlign w:val="center"/>
          </w:tcPr>
          <w:p w:rsidR="0050611F" w:rsidRDefault="006E1B59">
            <w:pPr>
              <w:spacing w:line="340" w:lineRule="exact"/>
              <w:ind w:left="100" w:right="100"/>
              <w:jc w:val="right"/>
              <w:rPr>
                <w:rFonts w:cstheme="minorBidi"/>
                <w:snapToGrid w:val="0"/>
              </w:rPr>
            </w:pPr>
            <w:r>
              <w:rPr>
                <w:rFonts w:hint="eastAsia"/>
                <w:snapToGrid w:val="0"/>
              </w:rPr>
              <w:t xml:space="preserve">年　　月　　日　</w:t>
            </w:r>
          </w:p>
          <w:p w:rsidR="0050611F" w:rsidRDefault="0050611F">
            <w:pPr>
              <w:spacing w:line="340" w:lineRule="exact"/>
              <w:ind w:left="100" w:right="100"/>
              <w:rPr>
                <w:rFonts w:cstheme="minorBidi"/>
                <w:snapToGrid w:val="0"/>
              </w:rPr>
            </w:pPr>
          </w:p>
          <w:p w:rsidR="0050611F" w:rsidRDefault="006E1B59">
            <w:pPr>
              <w:spacing w:line="340" w:lineRule="exact"/>
              <w:ind w:left="100" w:right="100"/>
              <w:rPr>
                <w:rFonts w:cstheme="minorBidi"/>
                <w:snapToGrid w:val="0"/>
              </w:rPr>
            </w:pPr>
            <w:r>
              <w:rPr>
                <w:rFonts w:hint="eastAsia"/>
                <w:snapToGrid w:val="0"/>
              </w:rPr>
              <w:t xml:space="preserve">　北海道知事　様</w:t>
            </w:r>
          </w:p>
          <w:p w:rsidR="0050611F" w:rsidRDefault="0050611F">
            <w:pPr>
              <w:spacing w:line="340" w:lineRule="exact"/>
              <w:ind w:left="100" w:right="100"/>
              <w:rPr>
                <w:rFonts w:cstheme="minorBidi"/>
                <w:snapToGrid w:val="0"/>
              </w:rPr>
            </w:pPr>
          </w:p>
          <w:p w:rsidR="0050611F" w:rsidRDefault="006E1B59">
            <w:pPr>
              <w:spacing w:line="340" w:lineRule="exact"/>
              <w:ind w:left="100" w:right="100"/>
              <w:jc w:val="right"/>
              <w:rPr>
                <w:rFonts w:cstheme="minorBidi"/>
                <w:snapToGrid w:val="0"/>
              </w:rPr>
            </w:pPr>
            <w:r>
              <w:rPr>
                <w:rFonts w:hint="eastAsia"/>
                <w:snapToGrid w:val="0"/>
              </w:rPr>
              <w:t>申請者　機</w:t>
            </w:r>
            <w:r>
              <w:rPr>
                <w:snapToGrid w:val="0"/>
              </w:rPr>
              <w:t xml:space="preserve"> </w:t>
            </w:r>
            <w:r>
              <w:rPr>
                <w:rFonts w:hint="eastAsia"/>
                <w:snapToGrid w:val="0"/>
              </w:rPr>
              <w:t>関</w:t>
            </w:r>
            <w:r>
              <w:rPr>
                <w:snapToGrid w:val="0"/>
              </w:rPr>
              <w:t xml:space="preserve"> </w:t>
            </w:r>
            <w:r>
              <w:rPr>
                <w:rFonts w:hint="eastAsia"/>
                <w:snapToGrid w:val="0"/>
              </w:rPr>
              <w:t xml:space="preserve">名　　　　　　　　　　</w:t>
            </w:r>
          </w:p>
          <w:p w:rsidR="0050611F" w:rsidRDefault="006E1B59">
            <w:pPr>
              <w:spacing w:line="340" w:lineRule="exact"/>
              <w:ind w:left="100" w:right="100"/>
              <w:jc w:val="right"/>
              <w:rPr>
                <w:rFonts w:cstheme="minorBidi"/>
                <w:snapToGrid w:val="0"/>
              </w:rPr>
            </w:pPr>
            <w:r>
              <w:rPr>
                <w:rFonts w:hint="eastAsia"/>
                <w:snapToGrid w:val="0"/>
              </w:rPr>
              <w:t>所</w:t>
            </w:r>
            <w:r>
              <w:rPr>
                <w:snapToGrid w:val="0"/>
              </w:rPr>
              <w:t xml:space="preserve"> </w:t>
            </w:r>
            <w:r>
              <w:rPr>
                <w:rFonts w:hint="eastAsia"/>
                <w:snapToGrid w:val="0"/>
              </w:rPr>
              <w:t>在</w:t>
            </w:r>
            <w:r>
              <w:rPr>
                <w:snapToGrid w:val="0"/>
              </w:rPr>
              <w:t xml:space="preserve"> </w:t>
            </w:r>
            <w:r>
              <w:rPr>
                <w:rFonts w:hint="eastAsia"/>
                <w:snapToGrid w:val="0"/>
              </w:rPr>
              <w:t xml:space="preserve">地　　　　　　　　　　</w:t>
            </w:r>
          </w:p>
          <w:p w:rsidR="0050611F" w:rsidRDefault="006E1B59">
            <w:pPr>
              <w:spacing w:line="340" w:lineRule="exact"/>
              <w:ind w:left="100" w:right="100"/>
              <w:jc w:val="right"/>
              <w:rPr>
                <w:rFonts w:cstheme="minorBidi"/>
                <w:snapToGrid w:val="0"/>
              </w:rPr>
            </w:pPr>
            <w:r>
              <w:rPr>
                <w:rFonts w:hint="eastAsia"/>
                <w:snapToGrid w:val="0"/>
              </w:rPr>
              <w:t xml:space="preserve">代表者名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50611F" w:rsidRDefault="0050611F">
            <w:pPr>
              <w:spacing w:line="340" w:lineRule="exact"/>
              <w:ind w:left="100" w:right="100"/>
              <w:rPr>
                <w:rFonts w:cstheme="minorBidi"/>
                <w:snapToGrid w:val="0"/>
              </w:rPr>
            </w:pPr>
          </w:p>
          <w:p w:rsidR="0050611F" w:rsidRDefault="006E1B59">
            <w:pPr>
              <w:spacing w:line="340" w:lineRule="exact"/>
              <w:ind w:left="100" w:right="100"/>
              <w:jc w:val="center"/>
              <w:rPr>
                <w:rFonts w:cstheme="minorBidi"/>
                <w:snapToGrid w:val="0"/>
              </w:rPr>
            </w:pPr>
            <w:r>
              <w:rPr>
                <w:snapToGrid w:val="0"/>
              </w:rPr>
              <w:fldChar w:fldCharType="begin"/>
            </w:r>
            <w:r>
              <w:rPr>
                <w:snapToGrid w:val="0"/>
              </w:rPr>
              <w:instrText xml:space="preserve"> eq \o\ad(</w:instrText>
            </w:r>
            <w:r>
              <w:rPr>
                <w:rFonts w:hint="eastAsia"/>
                <w:snapToGrid w:val="0"/>
              </w:rPr>
              <w:instrText>資料貸出承認申請書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資料貸出承認申請書</w:t>
            </w:r>
          </w:p>
          <w:p w:rsidR="0050611F" w:rsidRDefault="006E1B59">
            <w:pPr>
              <w:spacing w:line="340" w:lineRule="exact"/>
              <w:ind w:left="100" w:right="100"/>
              <w:rPr>
                <w:rFonts w:cstheme="minorBidi"/>
                <w:snapToGrid w:val="0"/>
              </w:rPr>
            </w:pPr>
            <w:r>
              <w:rPr>
                <w:rFonts w:hint="eastAsia"/>
                <w:snapToGrid w:val="0"/>
              </w:rPr>
              <w:t xml:space="preserve">　次のとおり北海道博物館資料の貸出しを受けたいので、北海道立総合博物館条例第</w:t>
            </w:r>
            <w:r>
              <w:rPr>
                <w:snapToGrid w:val="0"/>
              </w:rPr>
              <w:t>16</w:t>
            </w:r>
            <w:r>
              <w:rPr>
                <w:rFonts w:hint="eastAsia"/>
                <w:snapToGrid w:val="0"/>
              </w:rPr>
              <w:t>条第１項の規定により、申請します。</w:t>
            </w:r>
          </w:p>
        </w:tc>
      </w:tr>
      <w:tr w:rsidR="0050611F" w:rsidTr="00BF4AE4">
        <w:trPr>
          <w:cantSplit/>
          <w:trHeight w:hRule="exact" w:val="714"/>
        </w:trPr>
        <w:tc>
          <w:tcPr>
            <w:tcW w:w="210" w:type="dxa"/>
            <w:vMerge w:val="restart"/>
            <w:tcBorders>
              <w:top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使用目的</w:t>
            </w:r>
          </w:p>
        </w:tc>
        <w:tc>
          <w:tcPr>
            <w:tcW w:w="6510" w:type="dxa"/>
            <w:vAlign w:val="center"/>
          </w:tcPr>
          <w:p w:rsidR="0050611F" w:rsidRDefault="0050611F">
            <w:pPr>
              <w:ind w:left="100" w:right="100"/>
              <w:jc w:val="center"/>
              <w:rPr>
                <w:rFonts w:cstheme="minorBidi"/>
                <w:snapToGrid w:val="0"/>
              </w:rPr>
            </w:pPr>
          </w:p>
        </w:tc>
        <w:tc>
          <w:tcPr>
            <w:tcW w:w="210" w:type="dxa"/>
            <w:vMerge w:val="restart"/>
            <w:tcBorders>
              <w:top w:val="nil"/>
            </w:tcBorders>
            <w:vAlign w:val="center"/>
          </w:tcPr>
          <w:p w:rsidR="0050611F" w:rsidRDefault="0050611F">
            <w:pPr>
              <w:ind w:left="100" w:right="100"/>
              <w:rPr>
                <w:rFonts w:cstheme="minorBidi"/>
                <w:snapToGrid w:val="0"/>
              </w:rPr>
            </w:pPr>
          </w:p>
        </w:tc>
      </w:tr>
      <w:tr w:rsidR="0050611F" w:rsidTr="00BF4AE4">
        <w:trPr>
          <w:cantSplit/>
          <w:trHeight w:hRule="exact" w:val="694"/>
        </w:trPr>
        <w:tc>
          <w:tcPr>
            <w:tcW w:w="210" w:type="dxa"/>
            <w:vMerge/>
            <w:tcBorders>
              <w:bottom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使用場所</w:t>
            </w:r>
          </w:p>
        </w:tc>
        <w:tc>
          <w:tcPr>
            <w:tcW w:w="6510" w:type="dxa"/>
            <w:vAlign w:val="center"/>
          </w:tcPr>
          <w:p w:rsidR="0050611F" w:rsidRDefault="0050611F">
            <w:pPr>
              <w:ind w:left="100" w:right="100"/>
              <w:jc w:val="center"/>
              <w:rPr>
                <w:rFonts w:cstheme="minorBidi"/>
                <w:snapToGrid w:val="0"/>
              </w:rPr>
            </w:pPr>
          </w:p>
        </w:tc>
        <w:tc>
          <w:tcPr>
            <w:tcW w:w="210" w:type="dxa"/>
            <w:vMerge/>
            <w:tcBorders>
              <w:bottom w:val="nil"/>
            </w:tcBorders>
            <w:vAlign w:val="center"/>
          </w:tcPr>
          <w:p w:rsidR="0050611F" w:rsidRDefault="0050611F">
            <w:pPr>
              <w:ind w:left="100" w:right="100"/>
              <w:rPr>
                <w:rFonts w:cstheme="minorBidi"/>
                <w:snapToGrid w:val="0"/>
              </w:rPr>
            </w:pPr>
          </w:p>
        </w:tc>
      </w:tr>
      <w:tr w:rsidR="0050611F">
        <w:trPr>
          <w:cantSplit/>
          <w:trHeight w:hRule="exact" w:val="840"/>
        </w:trPr>
        <w:tc>
          <w:tcPr>
            <w:tcW w:w="210" w:type="dxa"/>
            <w:vMerge/>
            <w:tcBorders>
              <w:bottom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貸出期間</w:t>
            </w:r>
          </w:p>
        </w:tc>
        <w:tc>
          <w:tcPr>
            <w:tcW w:w="6510" w:type="dxa"/>
            <w:vAlign w:val="center"/>
          </w:tcPr>
          <w:p w:rsidR="0050611F" w:rsidRDefault="006E1B59">
            <w:pPr>
              <w:ind w:left="100" w:right="100"/>
              <w:jc w:val="center"/>
              <w:rPr>
                <w:rFonts w:cstheme="minorBidi"/>
                <w:snapToGrid w:val="0"/>
              </w:rPr>
            </w:pPr>
            <w:r>
              <w:rPr>
                <w:rFonts w:hint="eastAsia"/>
                <w:snapToGrid w:val="0"/>
              </w:rPr>
              <w:t>年　　　　月　　　　日から</w:t>
            </w:r>
          </w:p>
          <w:p w:rsidR="0050611F" w:rsidRDefault="006E1B59">
            <w:pPr>
              <w:ind w:left="100" w:right="100"/>
              <w:jc w:val="center"/>
              <w:rPr>
                <w:rFonts w:cstheme="minorBidi"/>
                <w:snapToGrid w:val="0"/>
              </w:rPr>
            </w:pPr>
            <w:r>
              <w:rPr>
                <w:rFonts w:hint="eastAsia"/>
                <w:snapToGrid w:val="0"/>
              </w:rPr>
              <w:t>年　　　　月　　　　日まで</w:t>
            </w:r>
          </w:p>
        </w:tc>
        <w:tc>
          <w:tcPr>
            <w:tcW w:w="210" w:type="dxa"/>
            <w:vMerge/>
            <w:tcBorders>
              <w:bottom w:val="nil"/>
            </w:tcBorders>
            <w:vAlign w:val="center"/>
          </w:tcPr>
          <w:p w:rsidR="0050611F" w:rsidRDefault="0050611F">
            <w:pPr>
              <w:ind w:left="100" w:right="100"/>
              <w:rPr>
                <w:rFonts w:cstheme="minorBidi"/>
                <w:snapToGrid w:val="0"/>
              </w:rPr>
            </w:pPr>
          </w:p>
        </w:tc>
      </w:tr>
      <w:tr w:rsidR="0050611F">
        <w:trPr>
          <w:cantSplit/>
          <w:trHeight w:hRule="exact" w:val="840"/>
        </w:trPr>
        <w:tc>
          <w:tcPr>
            <w:tcW w:w="210" w:type="dxa"/>
            <w:vMerge/>
            <w:tcBorders>
              <w:bottom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資料品目及び数量</w:t>
            </w:r>
          </w:p>
        </w:tc>
        <w:tc>
          <w:tcPr>
            <w:tcW w:w="6510" w:type="dxa"/>
            <w:vAlign w:val="center"/>
          </w:tcPr>
          <w:p w:rsidR="0050611F" w:rsidRDefault="0050611F">
            <w:pPr>
              <w:ind w:left="100" w:right="100"/>
              <w:jc w:val="center"/>
              <w:rPr>
                <w:rFonts w:cstheme="minorBidi"/>
                <w:snapToGrid w:val="0"/>
              </w:rPr>
            </w:pPr>
          </w:p>
        </w:tc>
        <w:tc>
          <w:tcPr>
            <w:tcW w:w="210" w:type="dxa"/>
            <w:vMerge/>
            <w:tcBorders>
              <w:bottom w:val="nil"/>
            </w:tcBorders>
            <w:vAlign w:val="center"/>
          </w:tcPr>
          <w:p w:rsidR="0050611F" w:rsidRDefault="0050611F">
            <w:pPr>
              <w:ind w:left="100" w:right="100"/>
              <w:rPr>
                <w:rFonts w:cstheme="minorBidi"/>
                <w:snapToGrid w:val="0"/>
              </w:rPr>
            </w:pPr>
          </w:p>
        </w:tc>
      </w:tr>
      <w:tr w:rsidR="0050611F" w:rsidTr="00BF4AE4">
        <w:trPr>
          <w:cantSplit/>
          <w:trHeight w:hRule="exact" w:val="545"/>
        </w:trPr>
        <w:tc>
          <w:tcPr>
            <w:tcW w:w="7980" w:type="dxa"/>
            <w:gridSpan w:val="4"/>
            <w:tcBorders>
              <w:top w:val="nil"/>
            </w:tcBorders>
            <w:vAlign w:val="center"/>
          </w:tcPr>
          <w:p w:rsidR="0050611F" w:rsidRDefault="0050611F">
            <w:pPr>
              <w:ind w:left="100" w:right="100"/>
              <w:rPr>
                <w:rFonts w:cstheme="minorBidi"/>
                <w:snapToGrid w:val="0"/>
              </w:rPr>
            </w:pPr>
          </w:p>
        </w:tc>
      </w:tr>
    </w:tbl>
    <w:p w:rsidR="004F54A9" w:rsidRDefault="004F54A9">
      <w:pPr>
        <w:rPr>
          <w:rFonts w:cstheme="minorBidi"/>
          <w:snapToGrid w:val="0"/>
        </w:rPr>
      </w:pPr>
    </w:p>
    <w:p w:rsidR="004F54A9" w:rsidRDefault="004F54A9">
      <w:pPr>
        <w:widowControl/>
        <w:wordWrap/>
        <w:autoSpaceDE/>
        <w:autoSpaceDN/>
        <w:adjustRightInd/>
        <w:snapToGrid/>
        <w:jc w:val="left"/>
        <w:textAlignment w:val="auto"/>
        <w:rPr>
          <w:rFonts w:cstheme="minorBidi"/>
          <w:snapToGrid w:val="0"/>
        </w:rPr>
        <w:sectPr w:rsidR="004F54A9">
          <w:type w:val="continuous"/>
          <w:pgSz w:w="11906" w:h="16838" w:code="9"/>
          <w:pgMar w:top="1420" w:right="1460" w:bottom="3004" w:left="2046" w:header="300" w:footer="992" w:gutter="0"/>
          <w:cols w:space="425"/>
          <w:docGrid w:type="linesAndChars" w:linePitch="380"/>
        </w:sectPr>
      </w:pPr>
      <w:r>
        <w:rPr>
          <w:rFonts w:cstheme="minorBidi"/>
          <w:snapToGrid w:val="0"/>
        </w:rPr>
        <w:br w:type="page"/>
      </w:r>
    </w:p>
    <w:p w:rsidR="004F54A9" w:rsidRDefault="004F54A9">
      <w:pPr>
        <w:widowControl/>
        <w:wordWrap/>
        <w:autoSpaceDE/>
        <w:autoSpaceDN/>
        <w:adjustRightInd/>
        <w:snapToGrid/>
        <w:jc w:val="left"/>
        <w:textAlignment w:val="auto"/>
        <w:rPr>
          <w:rFonts w:cstheme="minorBidi"/>
          <w:snapToGrid w:val="0"/>
        </w:rPr>
      </w:pPr>
    </w:p>
    <w:p w:rsidR="0050611F" w:rsidRDefault="004F54A9" w:rsidP="004F54A9">
      <w:pPr>
        <w:jc w:val="center"/>
        <w:rPr>
          <w:rFonts w:cstheme="minorBidi"/>
          <w:snapToGrid w:val="0"/>
          <w:sz w:val="28"/>
          <w:szCs w:val="28"/>
        </w:rPr>
      </w:pPr>
      <w:r w:rsidRPr="004F54A9">
        <w:rPr>
          <w:rFonts w:cstheme="minorBidi" w:hint="eastAsia"/>
          <w:snapToGrid w:val="0"/>
          <w:sz w:val="28"/>
          <w:szCs w:val="28"/>
        </w:rPr>
        <w:t>北海道立総合博物館条例（</w:t>
      </w:r>
      <w:r w:rsidRPr="004F54A9">
        <w:rPr>
          <w:rFonts w:cstheme="minorBidi"/>
          <w:snapToGrid w:val="0"/>
          <w:sz w:val="28"/>
          <w:szCs w:val="28"/>
        </w:rPr>
        <w:t>抜粋</w:t>
      </w:r>
      <w:r w:rsidRPr="004F54A9">
        <w:rPr>
          <w:rFonts w:cstheme="minorBidi" w:hint="eastAsia"/>
          <w:snapToGrid w:val="0"/>
          <w:sz w:val="28"/>
          <w:szCs w:val="28"/>
        </w:rPr>
        <w:t>）</w:t>
      </w:r>
    </w:p>
    <w:p w:rsidR="004F54A9" w:rsidRDefault="004F54A9" w:rsidP="004F54A9">
      <w:pPr>
        <w:rPr>
          <w:rFonts w:cstheme="minorBidi"/>
          <w:snapToGrid w:val="0"/>
          <w:sz w:val="28"/>
          <w:szCs w:val="28"/>
        </w:rPr>
      </w:pPr>
    </w:p>
    <w:p w:rsidR="004F54A9" w:rsidRPr="004F54A9" w:rsidRDefault="004F54A9" w:rsidP="004F54A9">
      <w:pPr>
        <w:rPr>
          <w:rFonts w:cstheme="minorBidi"/>
          <w:snapToGrid w:val="0"/>
        </w:rPr>
      </w:pPr>
      <w:r w:rsidRPr="004F54A9">
        <w:rPr>
          <w:rFonts w:cstheme="minorBidi" w:hint="eastAsia"/>
          <w:snapToGrid w:val="0"/>
        </w:rPr>
        <w:t>（資料の貸出しの承認）</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第16条　本館資料の貸出しを受けようとする者は、あらかじめ、規則で定めるところにより、知事の承認を受けなければならない。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２　交流館資料の貸出しを受けようとする者は、あらかじめ、指定管理者の承認を受けなければならない。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３　指定管理者は、前項の承認を受けようとする者が次の各号のいずれかに該当するときは、同項の承認をしてはならない。</w:t>
      </w:r>
    </w:p>
    <w:p w:rsidR="004F54A9" w:rsidRPr="004F54A9" w:rsidRDefault="004F54A9" w:rsidP="004F54A9">
      <w:pPr>
        <w:ind w:firstLineChars="100" w:firstLine="210"/>
        <w:rPr>
          <w:rFonts w:cstheme="minorBidi"/>
          <w:snapToGrid w:val="0"/>
        </w:rPr>
      </w:pPr>
      <w:r w:rsidRPr="004F54A9">
        <w:rPr>
          <w:rFonts w:cstheme="minorBidi" w:hint="eastAsia"/>
          <w:snapToGrid w:val="0"/>
        </w:rPr>
        <w:t>(１)　交流館資料の使用の目的が総合博物館の設置の目的に反するとき。</w:t>
      </w:r>
    </w:p>
    <w:p w:rsidR="004F54A9" w:rsidRDefault="004F54A9" w:rsidP="004F54A9">
      <w:pPr>
        <w:ind w:firstLineChars="100" w:firstLine="210"/>
        <w:rPr>
          <w:rFonts w:cstheme="minorBidi"/>
          <w:snapToGrid w:val="0"/>
        </w:rPr>
      </w:pPr>
      <w:r w:rsidRPr="004F54A9">
        <w:rPr>
          <w:rFonts w:cstheme="minorBidi" w:hint="eastAsia"/>
          <w:snapToGrid w:val="0"/>
        </w:rPr>
        <w:t>(２)　交流館資料を損傷するおそれがあるとき。</w:t>
      </w:r>
    </w:p>
    <w:p w:rsidR="004F54A9" w:rsidRDefault="004F54A9" w:rsidP="004F54A9">
      <w:pPr>
        <w:rPr>
          <w:rFonts w:cstheme="minorBidi"/>
          <w:snapToGrid w:val="0"/>
        </w:rPr>
      </w:pPr>
    </w:p>
    <w:p w:rsidR="004F54A9" w:rsidRPr="004F54A9" w:rsidRDefault="004F54A9" w:rsidP="004F54A9">
      <w:pPr>
        <w:jc w:val="center"/>
        <w:rPr>
          <w:rFonts w:cstheme="minorBidi"/>
          <w:snapToGrid w:val="0"/>
          <w:sz w:val="28"/>
          <w:szCs w:val="28"/>
        </w:rPr>
      </w:pPr>
      <w:r w:rsidRPr="004F54A9">
        <w:rPr>
          <w:rFonts w:cstheme="minorBidi" w:hint="eastAsia"/>
          <w:snapToGrid w:val="0"/>
          <w:sz w:val="28"/>
          <w:szCs w:val="28"/>
        </w:rPr>
        <w:t>北海道立総合博物館管理規則（</w:t>
      </w:r>
      <w:r w:rsidRPr="004F54A9">
        <w:rPr>
          <w:rFonts w:cstheme="minorBidi"/>
          <w:snapToGrid w:val="0"/>
          <w:sz w:val="28"/>
          <w:szCs w:val="28"/>
        </w:rPr>
        <w:t>抜粋</w:t>
      </w:r>
      <w:r w:rsidRPr="004F54A9">
        <w:rPr>
          <w:rFonts w:cstheme="minorBidi" w:hint="eastAsia"/>
          <w:snapToGrid w:val="0"/>
          <w:sz w:val="28"/>
          <w:szCs w:val="28"/>
        </w:rPr>
        <w:t>）</w:t>
      </w:r>
    </w:p>
    <w:p w:rsidR="004F54A9" w:rsidRDefault="004F54A9" w:rsidP="004F54A9">
      <w:pPr>
        <w:rPr>
          <w:rFonts w:cstheme="minorBidi"/>
          <w:snapToGrid w:val="0"/>
        </w:rPr>
      </w:pPr>
    </w:p>
    <w:p w:rsidR="004F54A9" w:rsidRPr="004F54A9" w:rsidRDefault="004F54A9" w:rsidP="004F54A9">
      <w:pPr>
        <w:rPr>
          <w:rFonts w:cstheme="minorBidi"/>
          <w:snapToGrid w:val="0"/>
        </w:rPr>
      </w:pPr>
      <w:r w:rsidRPr="004F54A9">
        <w:rPr>
          <w:rFonts w:cstheme="minorBidi" w:hint="eastAsia"/>
          <w:snapToGrid w:val="0"/>
        </w:rPr>
        <w:t>（本館資料の貸出しの承認）</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第12条　条例第16条第１項の承認を受けようとする者は、別記第６号様式の資料貸出承認申請書を知事に提出しなければならない。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２　知事は、前項の規定による申請があったときは、当該申請者が次のいずれかに該当する場合に限り、承認することができる。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(１)　独立行政法人通則法（平成11年法律第103号）第２条第１項に規定する独立行政法人が設置する博物館及び美術館、博物館法（昭和26年法律第285号）第２条第１項に規定する博物館並びに同法第29条の規定による指定を受けた博物館に相当する施設の長</w:t>
      </w:r>
    </w:p>
    <w:p w:rsidR="004F54A9" w:rsidRPr="004F54A9" w:rsidRDefault="004F54A9" w:rsidP="004F54A9">
      <w:pPr>
        <w:ind w:firstLineChars="100" w:firstLine="210"/>
        <w:rPr>
          <w:rFonts w:cstheme="minorBidi"/>
          <w:snapToGrid w:val="0"/>
        </w:rPr>
      </w:pPr>
      <w:r w:rsidRPr="004F54A9">
        <w:rPr>
          <w:rFonts w:cstheme="minorBidi" w:hint="eastAsia"/>
          <w:snapToGrid w:val="0"/>
        </w:rPr>
        <w:t>(２)　社会教育法（昭和24年法律第207号）第21条に規定する公民館の長</w:t>
      </w:r>
    </w:p>
    <w:p w:rsidR="004F54A9" w:rsidRPr="004F54A9" w:rsidRDefault="004F54A9" w:rsidP="004F54A9">
      <w:pPr>
        <w:ind w:leftChars="100" w:left="210"/>
        <w:rPr>
          <w:rFonts w:cstheme="minorBidi"/>
          <w:snapToGrid w:val="0"/>
        </w:rPr>
      </w:pPr>
      <w:r w:rsidRPr="004F54A9">
        <w:rPr>
          <w:rFonts w:cstheme="minorBidi" w:hint="eastAsia"/>
          <w:snapToGrid w:val="0"/>
        </w:rPr>
        <w:t>(３)　国立の図書館及び図書館法（昭和25年法律第118号）第２条第１項に規定する図書館の長</w:t>
      </w:r>
    </w:p>
    <w:p w:rsidR="004F54A9" w:rsidRPr="004F54A9" w:rsidRDefault="004F54A9" w:rsidP="004F54A9">
      <w:pPr>
        <w:ind w:firstLineChars="100" w:firstLine="210"/>
        <w:rPr>
          <w:rFonts w:cstheme="minorBidi"/>
          <w:snapToGrid w:val="0"/>
        </w:rPr>
      </w:pPr>
      <w:r w:rsidRPr="004F54A9">
        <w:rPr>
          <w:rFonts w:cstheme="minorBidi" w:hint="eastAsia"/>
          <w:snapToGrid w:val="0"/>
        </w:rPr>
        <w:t>(４)　学校教育法（昭和22年法律第26号）第１条に規定する学校の長</w:t>
      </w:r>
    </w:p>
    <w:p w:rsidR="004F54A9" w:rsidRPr="004F54A9" w:rsidRDefault="004F54A9" w:rsidP="004F54A9">
      <w:pPr>
        <w:ind w:firstLineChars="100" w:firstLine="210"/>
        <w:rPr>
          <w:rFonts w:cstheme="minorBidi"/>
          <w:snapToGrid w:val="0"/>
        </w:rPr>
      </w:pPr>
      <w:r w:rsidRPr="004F54A9">
        <w:rPr>
          <w:rFonts w:cstheme="minorBidi" w:hint="eastAsia"/>
          <w:snapToGrid w:val="0"/>
        </w:rPr>
        <w:t>(５)　その他知事が適当と認める者</w:t>
      </w:r>
    </w:p>
    <w:p w:rsidR="004F54A9" w:rsidRPr="004F54A9" w:rsidRDefault="004F54A9" w:rsidP="004F54A9">
      <w:pPr>
        <w:ind w:leftChars="100" w:left="210"/>
        <w:rPr>
          <w:rFonts w:cstheme="minorBidi"/>
          <w:snapToGrid w:val="0"/>
        </w:rPr>
      </w:pPr>
      <w:r w:rsidRPr="004F54A9">
        <w:rPr>
          <w:rFonts w:cstheme="minorBidi" w:hint="eastAsia"/>
          <w:snapToGrid w:val="0"/>
        </w:rPr>
        <w:t>３　知事は、条例第16条第１項の承認をしたときは、別記第７号様式の資料貸出承認書を交付するものとする。</w:t>
      </w:r>
    </w:p>
    <w:p w:rsidR="004F54A9" w:rsidRPr="004F54A9" w:rsidRDefault="004F54A9" w:rsidP="004F54A9">
      <w:pPr>
        <w:rPr>
          <w:rFonts w:cstheme="minorBidi"/>
          <w:snapToGrid w:val="0"/>
        </w:rPr>
      </w:pPr>
      <w:r w:rsidRPr="004F54A9">
        <w:rPr>
          <w:rFonts w:cstheme="minorBidi" w:hint="eastAsia"/>
          <w:snapToGrid w:val="0"/>
        </w:rPr>
        <w:t>（本館資料等の貸出期間）</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第13条　本館資料及び交流館資料の貸出しをすることができる期間（以下「貸出期間」という。）は、60日以内とする。</w:t>
      </w:r>
    </w:p>
    <w:p w:rsidR="004F54A9" w:rsidRPr="004F54A9" w:rsidRDefault="004F54A9" w:rsidP="004F54A9">
      <w:pPr>
        <w:ind w:leftChars="100" w:left="210"/>
        <w:rPr>
          <w:rFonts w:cstheme="minorBidi"/>
          <w:snapToGrid w:val="0"/>
        </w:rPr>
      </w:pPr>
      <w:r w:rsidRPr="004F54A9">
        <w:rPr>
          <w:rFonts w:cstheme="minorBidi" w:hint="eastAsia"/>
          <w:snapToGrid w:val="0"/>
        </w:rPr>
        <w:t>２　前項の規定にかかわらず、知事は、特に必要があると認めたときは、本館資料の貸出期間を延長することができる。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３　第１項の規定にかかわらず、指定管理者は、特に必要があると認めたときは、交流館資料の貸出期間を延長することができる。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４　知事は、必要があると認めたときは、貸出期間中であっても、本館資料の返還を求めることができる。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５　指定管理者は、必要があると認めたときは、貸出期間中であっても、交流館資料の返還を求めることができる。</w:t>
      </w:r>
    </w:p>
    <w:p w:rsidR="004F54A9" w:rsidRPr="004F54A9" w:rsidRDefault="004F54A9" w:rsidP="004F54A9">
      <w:pPr>
        <w:rPr>
          <w:rFonts w:cstheme="minorBidi"/>
          <w:snapToGrid w:val="0"/>
        </w:rPr>
      </w:pPr>
      <w:r w:rsidRPr="004F54A9">
        <w:rPr>
          <w:rFonts w:cstheme="minorBidi" w:hint="eastAsia"/>
          <w:snapToGrid w:val="0"/>
        </w:rPr>
        <w:t>（本館資料等の滅失等の届出等）</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第14条　本館資料の貸出しを受けた者は、当該本館資料を滅失し、又は損傷したときは、直ちにその旨を知事に届け出なければならない。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２　交流館資料の貸出しを受けた者は、当該交流館資料を滅失し、又は損傷したときは、直ちにその旨を指定管理者に届け出なければならない。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３　指定管理者は、前項の規定による届出があったときは、速やかにその旨を知事に報告しなければならない。</w:t>
      </w:r>
    </w:p>
    <w:sectPr w:rsidR="004F54A9" w:rsidRPr="004F54A9" w:rsidSect="004F54A9">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1F" w:rsidRDefault="006E1B59">
      <w:r>
        <w:separator/>
      </w:r>
    </w:p>
  </w:endnote>
  <w:endnote w:type="continuationSeparator" w:id="0">
    <w:p w:rsidR="0050611F" w:rsidRDefault="006E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1F" w:rsidRDefault="006E1B59">
      <w:r>
        <w:separator/>
      </w:r>
    </w:p>
  </w:footnote>
  <w:footnote w:type="continuationSeparator" w:id="0">
    <w:p w:rsidR="0050611F" w:rsidRDefault="006E1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E1B59"/>
    <w:rsid w:val="004F54A9"/>
    <w:rsid w:val="0050611F"/>
    <w:rsid w:val="00512965"/>
    <w:rsid w:val="006E1B59"/>
    <w:rsid w:val="00BF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A667985-A157-4586-B2D4-C3394289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B106-BB55-429D-8EFE-324E60BB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1266</Words>
  <Characters>221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別記第６号様式</vt:lpstr>
    </vt:vector>
  </TitlesOfParts>
  <Company>第一法友</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dc:title>
  <dc:subject> </dc:subject>
  <dc:creator>第一法規株式会社</dc:creator>
  <cp:keywords> </cp:keywords>
  <dc:description> </dc:description>
  <cp:lastModifiedBy>北海道</cp:lastModifiedBy>
  <cp:revision>5</cp:revision>
  <cp:lastPrinted>2014-11-12T01:40:00Z</cp:lastPrinted>
  <dcterms:created xsi:type="dcterms:W3CDTF">2015-04-11T02:59:00Z</dcterms:created>
  <dcterms:modified xsi:type="dcterms:W3CDTF">2015-06-05T04:35:00Z</dcterms:modified>
</cp:coreProperties>
</file>