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96" w:rsidRDefault="0005338C">
      <w:pPr>
        <w:rPr>
          <w:rFonts w:ascii="ＭＳ ゴシック" w:eastAsia="ＭＳ ゴシック" w:hAnsi="ＭＳ ゴシック"/>
          <w:sz w:val="20"/>
        </w:rPr>
      </w:pPr>
      <w:r>
        <w:rPr>
          <w:rFonts w:ascii="ＭＳ ゴシック" w:eastAsia="ＭＳ ゴシック" w:hAnsi="ＭＳ ゴシック" w:hint="eastAsia"/>
          <w:sz w:val="20"/>
        </w:rPr>
        <w:t>別紙２</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w:t>
      </w:r>
      <w:proofErr w:type="gramStart"/>
      <w:r>
        <w:rPr>
          <w:rFonts w:ascii="ＭＳ ゴシック" w:eastAsia="ＭＳ ゴシック" w:hAnsi="ＭＳ ゴシック" w:hint="eastAsia"/>
          <w:kern w:val="0"/>
          <w:sz w:val="22"/>
        </w:rPr>
        <w:t>)に該当しない者であるとともに</w:t>
      </w:r>
      <w:proofErr w:type="gramEnd"/>
      <w:r>
        <w:rPr>
          <w:rFonts w:ascii="ＭＳ ゴシック" w:eastAsia="ＭＳ ゴシック" w:hAnsi="ＭＳ ゴシック" w:hint="eastAsia"/>
          <w:kern w:val="0"/>
          <w:sz w:val="22"/>
        </w:rPr>
        <w:t>、今後、これらの者とならないことを誓約します。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 xml:space="preserve">　　</w:t>
      </w:r>
      <w:r>
        <w:rPr>
          <w:rFonts w:ascii="ＭＳ ゴシック" w:eastAsia="ＭＳ ゴシック" w:hAnsi="ＭＳ ゴシック"/>
          <w:sz w:val="22"/>
        </w:rPr>
        <w:t>年</w:t>
      </w:r>
      <w:r>
        <w:rPr>
          <w:rFonts w:ascii="ＭＳ ゴシック" w:eastAsia="ＭＳ ゴシック" w:hAnsi="ＭＳ ゴシック" w:hint="eastAsia"/>
          <w:sz w:val="22"/>
        </w:rPr>
        <w:t xml:space="preserve">　　</w:t>
      </w:r>
      <w:r>
        <w:rPr>
          <w:rFonts w:ascii="ＭＳ ゴシック" w:eastAsia="ＭＳ ゴシック" w:hAnsi="ＭＳ ゴシック"/>
          <w:sz w:val="22"/>
        </w:rPr>
        <w:t>月</w:t>
      </w:r>
      <w:r>
        <w:rPr>
          <w:rFonts w:ascii="ＭＳ ゴシック" w:eastAsia="ＭＳ ゴシック" w:hAnsi="ＭＳ ゴシック" w:hint="eastAsia"/>
          <w:sz w:val="22"/>
        </w:rPr>
        <w:t xml:space="preserve">　　</w:t>
      </w:r>
      <w:r>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EB1" w:rsidRDefault="00322EB1" w:rsidP="00A70996">
      <w:r>
        <w:separator/>
      </w:r>
    </w:p>
  </w:endnote>
  <w:endnote w:type="continuationSeparator" w:id="0">
    <w:p w:rsidR="00322EB1" w:rsidRDefault="00322EB1" w:rsidP="00A709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EB1" w:rsidRDefault="00322EB1" w:rsidP="00A70996">
      <w:r>
        <w:separator/>
      </w:r>
    </w:p>
  </w:footnote>
  <w:footnote w:type="continuationSeparator" w:id="0">
    <w:p w:rsidR="00322EB1" w:rsidRDefault="00322EB1" w:rsidP="00A70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996"/>
    <w:rsid w:val="0005338C"/>
    <w:rsid w:val="00322EB1"/>
    <w:rsid w:val="00687B56"/>
    <w:rsid w:val="008E0AA4"/>
    <w:rsid w:val="00A70996"/>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7B56"/>
    <w:pPr>
      <w:tabs>
        <w:tab w:val="center" w:pos="4252"/>
        <w:tab w:val="right" w:pos="8504"/>
      </w:tabs>
      <w:snapToGrid w:val="0"/>
    </w:pPr>
  </w:style>
  <w:style w:type="character" w:customStyle="1" w:styleId="a4">
    <w:name w:val="ヘッダー (文字)"/>
    <w:basedOn w:val="a0"/>
    <w:link w:val="a3"/>
    <w:uiPriority w:val="99"/>
    <w:semiHidden/>
    <w:rsid w:val="00687B56"/>
    <w:rPr>
      <w:kern w:val="2"/>
      <w:sz w:val="21"/>
    </w:rPr>
  </w:style>
  <w:style w:type="paragraph" w:styleId="a5">
    <w:name w:val="footer"/>
    <w:basedOn w:val="a"/>
    <w:link w:val="a6"/>
    <w:uiPriority w:val="99"/>
    <w:semiHidden/>
    <w:unhideWhenUsed/>
    <w:rsid w:val="00687B56"/>
    <w:pPr>
      <w:tabs>
        <w:tab w:val="center" w:pos="4252"/>
        <w:tab w:val="right" w:pos="8504"/>
      </w:tabs>
      <w:snapToGrid w:val="0"/>
    </w:pPr>
  </w:style>
  <w:style w:type="character" w:customStyle="1" w:styleId="a6">
    <w:name w:val="フッター (文字)"/>
    <w:basedOn w:val="a0"/>
    <w:link w:val="a5"/>
    <w:uiPriority w:val="99"/>
    <w:semiHidden/>
    <w:rsid w:val="00687B56"/>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057839</cp:lastModifiedBy>
  <cp:revision>2</cp:revision>
  <dcterms:created xsi:type="dcterms:W3CDTF">2016-01-05T09:04:00Z</dcterms:created>
  <dcterms:modified xsi:type="dcterms:W3CDTF">2016-01-05T09:04:00Z</dcterms:modified>
</cp:coreProperties>
</file>